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83F2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  ДЕПУТАТОВ ТОГУЛЬСКОГО СЕЛЬСОВЕТА</w:t>
      </w: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83F2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ТОГУЛЬСКОГО  РАЙОНА  АЛТАЙСКОГО  КРАЯ</w:t>
      </w: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3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Е Ш Е Н И Е</w:t>
      </w:r>
    </w:p>
    <w:p w:rsidR="00B83F22" w:rsidRPr="00B83F22" w:rsidRDefault="00410BC7" w:rsidP="00B83F22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18. 06</w:t>
      </w:r>
      <w:r w:rsidR="00B83F22" w:rsidRPr="00B83F22">
        <w:rPr>
          <w:rFonts w:ascii="Times New Roman" w:eastAsia="Times New Roman" w:hAnsi="Times New Roman" w:cs="Times New Roman"/>
          <w:sz w:val="28"/>
          <w:szCs w:val="28"/>
          <w:lang w:eastAsia="ru-RU"/>
        </w:rPr>
        <w:t>. 2026                                   с. Тогул                                                     № 1</w:t>
      </w:r>
      <w:r w:rsidR="00DD6C6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F2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исполнении бюджета муниципального</w:t>
      </w: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Тогульский сельсовет </w:t>
      </w: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Тогульского района Алтайского края </w:t>
      </w: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F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первый  квартал текущего финансового года</w:t>
      </w: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 соответствии со  статьёй  34 Устава муниципального образования сельского поселения Тогульский сельсовет Тогульского района Алтайского края Совет   депутатов  Тогульского сельсовета четвертого созыва                                                            </w:t>
      </w: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3F22">
        <w:rPr>
          <w:rFonts w:ascii="Times New Roman" w:eastAsia="Times New Roman" w:hAnsi="Times New Roman" w:cs="Times New Roman"/>
          <w:sz w:val="28"/>
          <w:szCs w:val="20"/>
          <w:lang w:eastAsia="ru-RU"/>
        </w:rPr>
        <w:t>РЕШИЛ:</w:t>
      </w: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3F22">
        <w:rPr>
          <w:rFonts w:ascii="Times New Roman" w:eastAsia="Times New Roman" w:hAnsi="Times New Roman" w:cs="Times New Roman"/>
          <w:sz w:val="28"/>
          <w:szCs w:val="20"/>
          <w:lang w:eastAsia="ru-RU"/>
        </w:rPr>
        <w:t>1. Принять к сведению отчёт</w:t>
      </w:r>
      <w:r w:rsidRPr="00B8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исполнениибюджета муниципального образования Тогульский сельсовет  Тогульского района Алтайского края  за первый квартал текущего финансового года пр</w:t>
      </w:r>
      <w:r w:rsidRPr="00B83F2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иложению (прилагается). </w:t>
      </w:r>
    </w:p>
    <w:p w:rsidR="00B83F22" w:rsidRPr="00B83F22" w:rsidRDefault="00B83F22" w:rsidP="00B83F22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B83F22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2.Настоящее решение подлежит официальному опубликованию в Сборнике</w:t>
      </w:r>
    </w:p>
    <w:p w:rsidR="00B83F22" w:rsidRPr="00B83F22" w:rsidRDefault="00B83F22" w:rsidP="00B83F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F2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правовых актов Тогульского сельсовета Тогульского района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 .</w:t>
      </w:r>
    </w:p>
    <w:p w:rsidR="00B83F22" w:rsidRPr="00B83F22" w:rsidRDefault="00B83F22" w:rsidP="00B83F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83F22">
        <w:rPr>
          <w:rFonts w:ascii="Times New Roman" w:eastAsia="Times New Roman" w:hAnsi="Times New Roman" w:cs="Times New Roman"/>
          <w:sz w:val="28"/>
          <w:szCs w:val="20"/>
          <w:lang w:eastAsia="ru-RU"/>
        </w:rPr>
        <w:t>3. Контроль возложить на комиссию по бюджету, экономической и социальной политике.</w:t>
      </w: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F2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Глава Тогульского  сельсовета                                             </w:t>
      </w:r>
      <w:r w:rsidRPr="00B83F22">
        <w:rPr>
          <w:rFonts w:ascii="Times New Roman" w:eastAsia="Times New Roman" w:hAnsi="Times New Roman" w:cs="Times New Roman"/>
          <w:sz w:val="28"/>
          <w:szCs w:val="28"/>
          <w:lang w:eastAsia="ru-RU"/>
        </w:rPr>
        <w:t>Е. Г. Мухортова</w:t>
      </w:r>
    </w:p>
    <w:p w:rsidR="00B83F22" w:rsidRPr="00B83F22" w:rsidRDefault="00B83F22" w:rsidP="00B83F22">
      <w:pPr>
        <w:rPr>
          <w:rFonts w:ascii="Calibri" w:eastAsia="Times New Roman" w:hAnsi="Calibri" w:cs="Times New Roman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F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B83F22" w:rsidRPr="00B83F22" w:rsidRDefault="00B83F22" w:rsidP="00B83F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F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</w:p>
    <w:p w:rsidR="00B83F22" w:rsidRPr="00B83F22" w:rsidRDefault="00B83F22" w:rsidP="00B83F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F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депутатов Тогульского </w:t>
      </w:r>
    </w:p>
    <w:p w:rsidR="00B83F22" w:rsidRPr="00B83F22" w:rsidRDefault="00B83F22" w:rsidP="00B83F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F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Тогульского района Алтайского края </w:t>
      </w:r>
    </w:p>
    <w:p w:rsidR="00B83F22" w:rsidRPr="00B83F22" w:rsidRDefault="00B83F22" w:rsidP="00B83F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F2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18.06.2026 №12</w:t>
      </w:r>
    </w:p>
    <w:p w:rsidR="00B83F22" w:rsidRPr="00B83F22" w:rsidRDefault="00B83F22" w:rsidP="00B83F2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3F22" w:rsidRPr="00B83F22" w:rsidRDefault="00B83F22" w:rsidP="00B83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3F2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 об исполнении бюджета  на 1 апреля 2026 г.</w:t>
      </w: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83F2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83F2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r w:rsidRPr="00B83F2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Доходы бюджета</w:t>
      </w:r>
    </w:p>
    <w:tbl>
      <w:tblPr>
        <w:tblW w:w="10788" w:type="dxa"/>
        <w:tblInd w:w="-1134" w:type="dxa"/>
        <w:tblLayout w:type="fixed"/>
        <w:tblLook w:val="04A0"/>
      </w:tblPr>
      <w:tblGrid>
        <w:gridCol w:w="4126"/>
        <w:gridCol w:w="851"/>
        <w:gridCol w:w="1559"/>
        <w:gridCol w:w="1559"/>
        <w:gridCol w:w="1276"/>
        <w:gridCol w:w="1417"/>
      </w:tblGrid>
      <w:tr w:rsidR="00B83F22" w:rsidRPr="00B83F22" w:rsidTr="00933FAC">
        <w:trPr>
          <w:trHeight w:val="78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Неисполненные назначения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14 089 870,31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2 153 585,69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11 936 284,62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НАЛОГОВЫЕ И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00010000000000000000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5 885 000,00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813 601,02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5 071 398,98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192 224,25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947 775,75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000 10102000010000110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192 224,25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947 775,75</w:t>
            </w:r>
          </w:p>
        </w:tc>
      </w:tr>
      <w:tr w:rsidR="00B83F22" w:rsidRPr="00B83F22" w:rsidTr="00933FAC">
        <w:trPr>
          <w:trHeight w:val="307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000 10102010010000110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165 023,09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974 976,91</w:t>
            </w:r>
          </w:p>
        </w:tc>
      </w:tr>
      <w:tr w:rsidR="00B83F22" w:rsidRPr="00B83F22" w:rsidTr="00933FAC">
        <w:trPr>
          <w:trHeight w:val="28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000 10102020010000110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-1 036,08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18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000 10102030010000110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2 492,94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7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000 10102210010000110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25 744,30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000 10300000000000000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Туристический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000 10303000010000110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000 10500000000000000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17 451,60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000 10503000010000110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17 451,60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000 10503010010000110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17 451,60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4 503 000,00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571 438,21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3 931 561,79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000 10601000000000110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1 575 000,00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217 930,70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1 357 069,30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000 10601030100000110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1 575 000,00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217 930,70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1 357 069,30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000 10606000000000110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2 928 000,00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353 507,51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2 574 492,49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276 005,00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1 201 995,00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Земельный налог с организаций, обладающих земельным участком, расположенным в границах сельских 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000 10606033100000110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1 478 000,00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276 005,00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1 201 995,00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Земельный налог с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000 10606040000000110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77 502,51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1 372 497,49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000 10606043100000110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77 502,51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1 372 497,49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148 000,00</w:t>
            </w:r>
          </w:p>
        </w:tc>
      </w:tr>
      <w:tr w:rsidR="00B83F22" w:rsidRPr="00B83F22" w:rsidTr="00933FAC">
        <w:trPr>
          <w:trHeight w:val="103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000 11105000000000120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148 000,00</w:t>
            </w:r>
          </w:p>
        </w:tc>
      </w:tr>
      <w:tr w:rsidR="00B83F22" w:rsidRPr="00B83F22" w:rsidTr="00933FAC">
        <w:trPr>
          <w:trHeight w:val="103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000 11105020000000120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140 000,00</w:t>
            </w:r>
          </w:p>
        </w:tc>
      </w:tr>
      <w:tr w:rsidR="00B83F22" w:rsidRPr="00B83F22" w:rsidTr="00933FAC">
        <w:trPr>
          <w:trHeight w:val="103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000 11105025100000120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140 000,00</w:t>
            </w:r>
          </w:p>
        </w:tc>
      </w:tr>
      <w:tr w:rsidR="00B83F22" w:rsidRPr="00B83F22" w:rsidTr="00933FAC">
        <w:trPr>
          <w:trHeight w:val="103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000 11105030000000120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8 000,00</w:t>
            </w:r>
          </w:p>
        </w:tc>
      </w:tr>
      <w:tr w:rsidR="00B83F22" w:rsidRPr="00B83F22" w:rsidTr="00933FAC">
        <w:trPr>
          <w:trHeight w:val="7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000 11105035100000120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000 11300000000000000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12 186,96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48 813,04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000 11302000000000130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12 186,96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48 813,04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000 11302060000000130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12 186,96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48 813,04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Доходы, поступающие в порядке возмещения расходов, понесенных в связи с 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эксплуатацией имущества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000 1130206510000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61 000,00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12 186,96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48 813,04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БЕЗВОЗМЕЗДНЫЕ ПОСТУПЛЕНИЯ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000 20000000000000000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8 204 870,31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1 339 984,67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6 864 885,64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000 20200000000000000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8 204 870,31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1 339 984,67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6 864 885,64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000 20210000000000150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249 500,00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249 500,00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249 500,00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000 20220000000000150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137 485,15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000 20229999000000150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137 485,15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000 20229999100000150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137 485,15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000 20230000000000150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432 700,00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432 700,00</w:t>
            </w:r>
          </w:p>
        </w:tc>
      </w:tr>
      <w:tr w:rsidR="00B83F22" w:rsidRPr="00B83F22" w:rsidTr="00933FAC">
        <w:trPr>
          <w:trHeight w:val="7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144 300,00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432 700,00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000 20240000000000150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7 244 370,31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924 199,52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6 320 170,79</w:t>
            </w:r>
          </w:p>
        </w:tc>
      </w:tr>
      <w:tr w:rsidR="00B83F22" w:rsidRPr="00B83F22" w:rsidTr="00933FAC">
        <w:trPr>
          <w:trHeight w:val="7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3 546 829,41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924 199,52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2 622 629,89</w:t>
            </w:r>
          </w:p>
        </w:tc>
      </w:tr>
      <w:tr w:rsidR="00B83F22" w:rsidRPr="00B83F22" w:rsidTr="00933FAC">
        <w:trPr>
          <w:trHeight w:val="78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3 546 829,41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924 199,52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2 622 629,89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000 20249999000000150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3 697 540,90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3 697 540,90</w:t>
            </w:r>
          </w:p>
        </w:tc>
      </w:tr>
      <w:tr w:rsidR="00B83F22" w:rsidRPr="00B83F22" w:rsidTr="00933FAC">
        <w:trPr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000 20249999100000150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3 697 540,90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3 697 540,90</w:t>
            </w:r>
          </w:p>
        </w:tc>
      </w:tr>
    </w:tbl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3F22" w:rsidRPr="00B83F22" w:rsidRDefault="00B83F22" w:rsidP="00B83F22">
      <w:pPr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</w:rPr>
      </w:pPr>
      <w:r w:rsidRPr="00B83F22">
        <w:rPr>
          <w:rFonts w:ascii="Times New Roman" w:eastAsia="Calibri" w:hAnsi="Times New Roman" w:cs="Times New Roman"/>
        </w:rPr>
        <w:t>Расходы бюджета</w:t>
      </w:r>
    </w:p>
    <w:tbl>
      <w:tblPr>
        <w:tblW w:w="10881" w:type="dxa"/>
        <w:tblInd w:w="-1182" w:type="dxa"/>
        <w:tblLayout w:type="fixed"/>
        <w:tblLook w:val="04A0"/>
      </w:tblPr>
      <w:tblGrid>
        <w:gridCol w:w="4020"/>
        <w:gridCol w:w="850"/>
        <w:gridCol w:w="1701"/>
        <w:gridCol w:w="1701"/>
        <w:gridCol w:w="1276"/>
        <w:gridCol w:w="1333"/>
      </w:tblGrid>
      <w:tr w:rsidR="00B83F22" w:rsidRPr="00B83F22" w:rsidTr="00933FAC">
        <w:trPr>
          <w:trHeight w:val="780"/>
        </w:trPr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ind w:left="116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Неисполненные назначения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бюджета - 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14 089 870,31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2 724 262,58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11 365 607,73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6 116 939,00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1 491 158,25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4 625 780,75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000 0103 0000000000 000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000 0103 0100000000 000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000 0103 0120000000 000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000 0103 0120010110 000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000 0103 0120010110 200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000 0103 0120010110 240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000 0103 0120010110 244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2 443 939,00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423 159,15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2 020 779,85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2 443 939,00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423 159,15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2 020 779,85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2 443 939,00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423 159,15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2 020 779,85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1 770 939,00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235 305,89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1 535 633,11</w:t>
            </w:r>
          </w:p>
        </w:tc>
      </w:tr>
      <w:tr w:rsidR="00B83F22" w:rsidRPr="00B83F22" w:rsidTr="00933FAC">
        <w:trPr>
          <w:trHeight w:val="78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93 266,65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263 733,35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93 266,65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263 733,35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71 633,37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202 366,63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21 633,28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61 366,72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1 306 400,00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122 194,47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1 184 205,53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1 306 400,00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122 194,47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1 184 205,53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107 810,87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826 589,13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14 383,60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357 616,40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107 539,00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19 844,77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87 694,23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107 539,00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19 844,77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87 694,23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91 539,00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16 847,00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74 692,00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2 995,00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10 005,00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000 0104 0120010110 853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2,77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2 997,23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187 853,26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485 146,74</w:t>
            </w:r>
          </w:p>
        </w:tc>
      </w:tr>
      <w:tr w:rsidR="00B83F22" w:rsidRPr="00B83F22" w:rsidTr="00933FAC">
        <w:trPr>
          <w:trHeight w:val="78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000 0104 0120010130 100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187 853,26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485 146,74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000 0104 0120010130 120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187 853,26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485 146,74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000 0104 0120010130 121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145 208,34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371 791,66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000 0104 0120010130 129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42 644,92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113 355,08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1 067 999,10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2 596 000,90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000 0113 0200000000 000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3 663 000,00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1 067 999,10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2 595 000,90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000 0113 0250000000 000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3 663 000,00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1 067 999,10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2 595 000,90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000 0113 0250010810 000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3 663 000,00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1 067 999,10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2 595 000,90</w:t>
            </w:r>
          </w:p>
        </w:tc>
      </w:tr>
      <w:tr w:rsidR="00B83F22" w:rsidRPr="00B83F22" w:rsidTr="00933FAC">
        <w:trPr>
          <w:trHeight w:val="78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000 0113 0250010810 100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961 384,37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2 581 615,63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000 0113 0250010810 120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3 543 000,00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961 384,37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2 581 615,63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000 0113 0250010810 121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738 830,82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1 981 169,18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000 0113 0250010810 129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222 553,55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600 446,45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000 0113 0250010810 200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106 614,73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13 385,27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000 0113 0250010810 240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106 614,73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13 385,27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000 0113 0250010810 244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106 614,73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13 385,27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общего характера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</w:tr>
      <w:tr w:rsidR="00B83F22" w:rsidRPr="00B83F22" w:rsidTr="00933FAC">
        <w:trPr>
          <w:trHeight w:val="103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123 164,92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453 835,08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123 164,92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453 835,08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123 164,92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453 835,08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123 164,92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453 835,08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123 164,92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453 835,08</w:t>
            </w:r>
          </w:p>
        </w:tc>
      </w:tr>
      <w:tr w:rsidR="00B83F22" w:rsidRPr="00B83F22" w:rsidTr="00933FAC">
        <w:trPr>
          <w:trHeight w:val="78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121 699,01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373 300,99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121 699,01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373 300,99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93 470,82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286 529,18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28 228,19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86 771,81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1 465,91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80 534,09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1 465,91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80 534,09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1 465,91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80 534,09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000 0310 0200000000 000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000 0310 0250000000 000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Учреждения по обеспечению мероприятий в области гражданской обороны, чрезвычайных ситуаций и пожарной безопасности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000 0310 0250010850 000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000 0310 0250010850 200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000 0310 0250010850 240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000 0310 0250010850 244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6 080 829,41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924 199,52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5 156 629,89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6 080 829,41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924 199,52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5 156 629,89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"Повышение безопасности дорожного движения в Тогульском районе" на 2026-2030 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000 0409 1300000000 000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2 737 000,00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Проектирование, строительство, реконструкция, капитальный ремонт и ремонт автомобильных дорог общего пользования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13000SД110 000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2 737 000,00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13000SД110 200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2 737 000,00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13000SД110 240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2 737 000,00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13000SД110 244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2 737 000,00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3 343 829,41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924 199,52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2 419 629,89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3 343 829,41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924 199,52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2 419 629,89</w:t>
            </w:r>
          </w:p>
        </w:tc>
      </w:tr>
      <w:tr w:rsidR="00B83F22" w:rsidRPr="00B83F22" w:rsidTr="00933FAC">
        <w:trPr>
          <w:trHeight w:val="103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3 343 829,41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924 199,52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2 419 629,89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3 343 829,41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924 199,52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2 419 629,89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3 343 829,41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924 199,52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2 419 629,89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3 123 829,41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849 212,74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2 274 616,67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74 986,78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145 013,22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1 177 401,90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168 209,19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1 009 192,71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338 540,90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137 485,15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201 055,75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"Комплексное развитие систем коммунальной инфраструктуры Тогульского района" на 2021-2026 годы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000 0502 4300000000 000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228 540,90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137 485,15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91 055,75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муниципальным образованиям на обеспечение расчетов муниципальными учреждениями за потребленные топливно-энергетические ресурсы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43000SТ190 000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228 540,90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137 485,15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91 055,75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43000SТ190 200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228 540,90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137 485,15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91 055,75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43000SТ190 240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228 540,90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137 485,15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91 055,75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43000SТ190 247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228 540,90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137 485,15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91 055,75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000 0502 9200000000 000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000 0502 9290000000 000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000 0502 9290018030 000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000 0502 9290018030 200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000 0502 9290018030 240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000 0502 9290018030 244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838 861,00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30 724,04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808 136,96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838 861,00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30 724,04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808 136,96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838 861,00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30 724,04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808 136,96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000 0503 9290018050 000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27 879,79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52 120,21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000 0503 9290018050 200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27 879,79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52 120,21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000 0503 9290018050 240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27 879,79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52 120,21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000 0503 9290018050 247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27 879,79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52 120,21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000 0503 9290018070 200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000 0503 9290018070 240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000 0503 9290018070 244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мероприятия по благоустройству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000 0503 9290018080 000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558 861,00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2 844,25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556 016,75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000 0503 9290018080 200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550 861,00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793,25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550 067,75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000 0503 9290018080 240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550 861,00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793,25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550 067,75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000 0503 9290018080 244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550 861,00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793,25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550 067,75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000 0503 9290018080 800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2 051,00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5 949,00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000 0503 9290018080 850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2 051,00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5 949,00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000 0503 9290018080 851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2 051,00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5 949,00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Сбор и удаление твердых отходов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000 0503 9290018090 000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000 0503 9290018090 200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000 0503 9290018090 240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000 0503 9290018090 244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000 0700 0000000000 000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19 040,00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Молодежная политика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000 0707 0000000000 000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19 040,00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000 0707 9000000000 000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19 040,00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сфере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000 0707 9010000000 000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19 040,00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мероприятий для детей и молодежи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000 0707 9010016420 000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19 040,00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000 0707 9010016420 200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19 040,00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000 0707 9010016420 240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19 040,00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000 0707 9010016420 244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19 040,00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10 598,70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45 901,30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10 598,70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42 901,30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000 0801 0200000000 000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10 598,70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42 901,30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000 0801 0220000000 000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10 598,70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42 901,30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000 0801 0220010530 000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10 598,70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42 901,30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000 0801 0220010530 200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8 639,70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33 360,30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000 0801 0220010530 240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8 639,70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33 360,30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000 0801 0220010530 244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2 978,71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17 021,29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000 0801 0220010530 247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5 660,99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16 339,01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000 0801 0220010530 800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1 959,00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9 541,00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000 0801 0220010530 850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1 959,00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9 541,00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000 0801 0220010530 851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1 959,00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9 541,00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B83F22" w:rsidRPr="00B83F22" w:rsidTr="00933FAC">
        <w:trPr>
          <w:trHeight w:val="78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сфере культуры и кинематографии. Ремонт и содержание памятников (осуществление части полномочий по решению вопросов местного значения в соответствии с заключенными соглашениями)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000 0804 9020060510 000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000 0804 9020060510 200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000 0804 9020060510 240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000 0804 9020060510 244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27 300,00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27 300,00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27 300,00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27 300,00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Доплаты к пенсиям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27 300,00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27 300,00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27 300,00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3 900,00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27 300,00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000 1100 0000000000 000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2 072,00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17 928,00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Массовый спорт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000 1102 0000000000 000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2 072,00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17 928,00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000 1102 9000000000 000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2 072,00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17 928,00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000 1102 9030000000 000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2 072,00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17 928,00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000 1102 9030016670 000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2 072,00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17 928,00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000 1102 9030016670 200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2 072,00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17 928,00</w:t>
            </w:r>
          </w:p>
        </w:tc>
      </w:tr>
      <w:tr w:rsidR="00B83F22" w:rsidRPr="00B83F22" w:rsidTr="00933FAC">
        <w:trPr>
          <w:trHeight w:val="525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000 1102 9030016670 240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2 072,00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17 928,00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000 1102 9030016670 244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2 072,00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17 928,00</w:t>
            </w:r>
          </w:p>
        </w:tc>
      </w:tr>
      <w:tr w:rsidR="00B83F22" w:rsidRPr="00B83F22" w:rsidTr="00933FAC">
        <w:trPr>
          <w:trHeight w:val="300"/>
        </w:trPr>
        <w:tc>
          <w:tcPr>
            <w:tcW w:w="4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 исполнения бюджета (дефицит/профицит)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-570 676,89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</w:tbl>
    <w:p w:rsidR="00B83F22" w:rsidRPr="00B83F22" w:rsidRDefault="00B83F22" w:rsidP="00B83F22">
      <w:pPr>
        <w:numPr>
          <w:ilvl w:val="0"/>
          <w:numId w:val="5"/>
        </w:numPr>
        <w:spacing w:after="0" w:line="240" w:lineRule="auto"/>
        <w:ind w:left="-1276"/>
        <w:rPr>
          <w:rFonts w:ascii="Times New Roman" w:eastAsia="Calibri" w:hAnsi="Times New Roman" w:cs="Times New Roman"/>
        </w:rPr>
      </w:pPr>
      <w:r w:rsidRPr="00B83F22">
        <w:rPr>
          <w:rFonts w:ascii="Times New Roman" w:eastAsia="Calibri" w:hAnsi="Times New Roman" w:cs="Times New Roman"/>
        </w:rPr>
        <w:t>Источники финансирования дефицита бюджета</w:t>
      </w:r>
    </w:p>
    <w:tbl>
      <w:tblPr>
        <w:tblpPr w:leftFromText="180" w:rightFromText="180" w:vertAnchor="text" w:horzAnchor="margin" w:tblpXSpec="center" w:tblpY="403"/>
        <w:tblW w:w="10031" w:type="dxa"/>
        <w:tblLayout w:type="fixed"/>
        <w:tblLook w:val="04A0"/>
      </w:tblPr>
      <w:tblGrid>
        <w:gridCol w:w="3510"/>
        <w:gridCol w:w="851"/>
        <w:gridCol w:w="1984"/>
        <w:gridCol w:w="1627"/>
        <w:gridCol w:w="1067"/>
        <w:gridCol w:w="992"/>
      </w:tblGrid>
      <w:tr w:rsidR="00B83F22" w:rsidRPr="00B83F22" w:rsidTr="00933FAC">
        <w:trPr>
          <w:trHeight w:val="13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строки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570 676,89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5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источники внутреннего финансирования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остатков средств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000 01000000000000000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570 676,89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000 01050000000000000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570 676,89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остатков средств, 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000 01050000000000500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-14 089 870,31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-2 170 323,16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000 01050200000000500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-14 089 870,31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-2 170 323,16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000 01050201000000510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-14 089 870,31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-2 170 323,16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000 01050201100000510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-14 089 870,31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-2 170 323,16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остатков средств, 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000 01050000000000600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14 089 870,31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2 741 000,05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000 01050200000000600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14 089 870,31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2 741 000,05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000 01050201000000610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14 089 870,31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2 741 000,05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Уменьшение прочих остатков 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денежных средств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720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000 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01050201100000610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14 089 870,31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2 741 </w:t>
            </w: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000,05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Х</w:t>
            </w:r>
          </w:p>
        </w:tc>
      </w:tr>
      <w:tr w:rsidR="00B83F22" w:rsidRPr="00B83F22" w:rsidTr="00933FAC">
        <w:trPr>
          <w:trHeight w:val="5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000 01060000000000000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5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000 01060000000000500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5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000 01060000000000600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3F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3F22" w:rsidRPr="00B83F22" w:rsidTr="00933FAC">
        <w:trPr>
          <w:trHeight w:val="300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22" w:rsidRPr="00B83F22" w:rsidRDefault="00B83F22" w:rsidP="00B83F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83F22" w:rsidRPr="00B83F22" w:rsidRDefault="00B83F22" w:rsidP="00B83F22">
      <w:pPr>
        <w:rPr>
          <w:rFonts w:ascii="Times New Roman" w:eastAsia="Calibri" w:hAnsi="Times New Roman" w:cs="Times New Roman"/>
        </w:rPr>
      </w:pPr>
    </w:p>
    <w:p w:rsidR="00B83F22" w:rsidRPr="00B83F22" w:rsidRDefault="00B83F22" w:rsidP="00B83F22">
      <w:pPr>
        <w:rPr>
          <w:rFonts w:ascii="Times New Roman" w:eastAsia="Calibri" w:hAnsi="Times New Roman" w:cs="Times New Roman"/>
        </w:rPr>
      </w:pP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3F22" w:rsidRPr="00B83F22" w:rsidRDefault="00B83F22" w:rsidP="00B83F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83F22" w:rsidRPr="00B83F22" w:rsidRDefault="00B83F22" w:rsidP="00B83F22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C02C4" w:rsidRDefault="00EC02C4">
      <w:bookmarkStart w:id="0" w:name="_GoBack"/>
      <w:bookmarkEnd w:id="0"/>
    </w:p>
    <w:sectPr w:rsidR="00EC02C4" w:rsidSect="00303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9C77680"/>
    <w:multiLevelType w:val="singleLevel"/>
    <w:tmpl w:val="B9C7768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sz w:val="28"/>
        <w:szCs w:val="28"/>
      </w:rPr>
    </w:lvl>
  </w:abstractNum>
  <w:abstractNum w:abstractNumId="1">
    <w:nsid w:val="027121E8"/>
    <w:multiLevelType w:val="singleLevel"/>
    <w:tmpl w:val="027121E8"/>
    <w:lvl w:ilvl="0">
      <w:start w:val="1"/>
      <w:numFmt w:val="decimal"/>
      <w:suff w:val="space"/>
      <w:lvlText w:val="%1."/>
      <w:lvlJc w:val="left"/>
    </w:lvl>
  </w:abstractNum>
  <w:abstractNum w:abstractNumId="2">
    <w:nsid w:val="15435482"/>
    <w:multiLevelType w:val="hybridMultilevel"/>
    <w:tmpl w:val="1D2C7AF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C0F9DD5"/>
    <w:multiLevelType w:val="singleLevel"/>
    <w:tmpl w:val="2C0F9DD5"/>
    <w:lvl w:ilvl="0">
      <w:start w:val="1"/>
      <w:numFmt w:val="decimal"/>
      <w:suff w:val="space"/>
      <w:lvlText w:val="%1."/>
      <w:lvlJc w:val="left"/>
    </w:lvl>
  </w:abstractNum>
  <w:abstractNum w:abstractNumId="4">
    <w:nsid w:val="2C6C66C3"/>
    <w:multiLevelType w:val="multilevel"/>
    <w:tmpl w:val="2C6C66C3"/>
    <w:lvl w:ilvl="0">
      <w:start w:val="1"/>
      <w:numFmt w:val="decimal"/>
      <w:lvlText w:val="%1."/>
      <w:lvlJc w:val="left"/>
      <w:pPr>
        <w:ind w:left="158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302" w:hanging="360"/>
      </w:pPr>
    </w:lvl>
    <w:lvl w:ilvl="2">
      <w:start w:val="1"/>
      <w:numFmt w:val="lowerRoman"/>
      <w:lvlText w:val="%3."/>
      <w:lvlJc w:val="right"/>
      <w:pPr>
        <w:ind w:left="3022" w:hanging="180"/>
      </w:pPr>
    </w:lvl>
    <w:lvl w:ilvl="3">
      <w:start w:val="1"/>
      <w:numFmt w:val="decimal"/>
      <w:lvlText w:val="%4."/>
      <w:lvlJc w:val="left"/>
      <w:pPr>
        <w:ind w:left="3742" w:hanging="360"/>
      </w:pPr>
    </w:lvl>
    <w:lvl w:ilvl="4">
      <w:start w:val="1"/>
      <w:numFmt w:val="lowerLetter"/>
      <w:lvlText w:val="%5."/>
      <w:lvlJc w:val="left"/>
      <w:pPr>
        <w:ind w:left="4462" w:hanging="360"/>
      </w:pPr>
    </w:lvl>
    <w:lvl w:ilvl="5">
      <w:start w:val="1"/>
      <w:numFmt w:val="lowerRoman"/>
      <w:lvlText w:val="%6."/>
      <w:lvlJc w:val="right"/>
      <w:pPr>
        <w:ind w:left="5182" w:hanging="180"/>
      </w:pPr>
    </w:lvl>
    <w:lvl w:ilvl="6">
      <w:start w:val="1"/>
      <w:numFmt w:val="decimal"/>
      <w:lvlText w:val="%7."/>
      <w:lvlJc w:val="left"/>
      <w:pPr>
        <w:ind w:left="5902" w:hanging="360"/>
      </w:pPr>
    </w:lvl>
    <w:lvl w:ilvl="7">
      <w:start w:val="1"/>
      <w:numFmt w:val="lowerLetter"/>
      <w:lvlText w:val="%8."/>
      <w:lvlJc w:val="left"/>
      <w:pPr>
        <w:ind w:left="6622" w:hanging="360"/>
      </w:pPr>
    </w:lvl>
    <w:lvl w:ilvl="8">
      <w:start w:val="1"/>
      <w:numFmt w:val="lowerRoman"/>
      <w:lvlText w:val="%9."/>
      <w:lvlJc w:val="right"/>
      <w:pPr>
        <w:ind w:left="7342" w:hanging="180"/>
      </w:pPr>
    </w:lvl>
  </w:abstractNum>
  <w:abstractNum w:abstractNumId="5">
    <w:nsid w:val="2C9C17B1"/>
    <w:multiLevelType w:val="hybridMultilevel"/>
    <w:tmpl w:val="16E47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EE7260"/>
    <w:multiLevelType w:val="multilevel"/>
    <w:tmpl w:val="2FEE72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DE10E0"/>
    <w:multiLevelType w:val="hybridMultilevel"/>
    <w:tmpl w:val="14D8F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611EDC"/>
    <w:multiLevelType w:val="hybridMultilevel"/>
    <w:tmpl w:val="4B9C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812B2A"/>
    <w:multiLevelType w:val="hybridMultilevel"/>
    <w:tmpl w:val="6EF88390"/>
    <w:lvl w:ilvl="0" w:tplc="560EB28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0">
    <w:nsid w:val="6B8B0BD1"/>
    <w:multiLevelType w:val="hybridMultilevel"/>
    <w:tmpl w:val="03BA4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276B2E"/>
    <w:multiLevelType w:val="multilevel"/>
    <w:tmpl w:val="C8C82B3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2"/>
  </w:num>
  <w:num w:numId="5">
    <w:abstractNumId w:val="3"/>
  </w:num>
  <w:num w:numId="6">
    <w:abstractNumId w:val="4"/>
  </w:num>
  <w:num w:numId="7">
    <w:abstractNumId w:val="11"/>
  </w:num>
  <w:num w:numId="8">
    <w:abstractNumId w:val="1"/>
  </w:num>
  <w:num w:numId="9">
    <w:abstractNumId w:val="5"/>
  </w:num>
  <w:num w:numId="10">
    <w:abstractNumId w:val="10"/>
  </w:num>
  <w:num w:numId="11">
    <w:abstractNumId w:val="8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E657A"/>
    <w:rsid w:val="003039A4"/>
    <w:rsid w:val="00410BC7"/>
    <w:rsid w:val="00B83F22"/>
    <w:rsid w:val="00DD6C6B"/>
    <w:rsid w:val="00EC02C4"/>
    <w:rsid w:val="00FE65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9A4"/>
  </w:style>
  <w:style w:type="paragraph" w:styleId="1">
    <w:name w:val="heading 1"/>
    <w:basedOn w:val="a"/>
    <w:next w:val="a"/>
    <w:link w:val="10"/>
    <w:qFormat/>
    <w:rsid w:val="00B83F2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B83F22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3F2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90">
    <w:name w:val="Заголовок 9 Знак"/>
    <w:basedOn w:val="a0"/>
    <w:link w:val="9"/>
    <w:semiHidden/>
    <w:rsid w:val="00B83F22"/>
    <w:rPr>
      <w:rFonts w:ascii="Cambria" w:eastAsia="Times New Roman" w:hAnsi="Cambria" w:cs="Times New Roman"/>
      <w:lang w:eastAsia="ru-RU"/>
    </w:rPr>
  </w:style>
  <w:style w:type="numbering" w:customStyle="1" w:styleId="11">
    <w:name w:val="Нет списка1"/>
    <w:next w:val="a2"/>
    <w:semiHidden/>
    <w:rsid w:val="00B83F22"/>
  </w:style>
  <w:style w:type="paragraph" w:styleId="a3">
    <w:name w:val="Title"/>
    <w:basedOn w:val="a"/>
    <w:link w:val="a4"/>
    <w:qFormat/>
    <w:rsid w:val="00B83F2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qFormat/>
    <w:rsid w:val="00B83F2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B83F22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3">
    <w:name w:val="Body Text 3"/>
    <w:basedOn w:val="a"/>
    <w:link w:val="30"/>
    <w:unhideWhenUsed/>
    <w:rsid w:val="00B83F22"/>
    <w:pPr>
      <w:autoSpaceDE w:val="0"/>
      <w:autoSpaceDN w:val="0"/>
      <w:spacing w:after="0" w:line="240" w:lineRule="auto"/>
      <w:ind w:right="640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B83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rsid w:val="00B83F22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basedOn w:val="a"/>
    <w:rsid w:val="00B83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B83F22"/>
    <w:pPr>
      <w:ind w:left="720"/>
    </w:pPr>
    <w:rPr>
      <w:rFonts w:ascii="Calibri" w:eastAsia="Times New Roman" w:hAnsi="Calibri" w:cs="Calibri"/>
      <w:lang w:eastAsia="ru-RU"/>
    </w:rPr>
  </w:style>
  <w:style w:type="character" w:customStyle="1" w:styleId="14">
    <w:name w:val="Знак Знак14"/>
    <w:locked/>
    <w:rsid w:val="00B83F22"/>
    <w:rPr>
      <w:sz w:val="28"/>
      <w:lang w:val="ru-RU" w:eastAsia="ru-RU" w:bidi="ar-SA"/>
    </w:rPr>
  </w:style>
  <w:style w:type="table" w:styleId="a6">
    <w:name w:val="Table Grid"/>
    <w:basedOn w:val="a1"/>
    <w:rsid w:val="00B83F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B83F22"/>
  </w:style>
  <w:style w:type="paragraph" w:styleId="a7">
    <w:name w:val="header"/>
    <w:basedOn w:val="a"/>
    <w:link w:val="a8"/>
    <w:uiPriority w:val="99"/>
    <w:unhideWhenUsed/>
    <w:qFormat/>
    <w:rsid w:val="00B83F22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Times New Roman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sid w:val="00B83F22"/>
    <w:rPr>
      <w:rFonts w:ascii="Calibri" w:eastAsia="SimSu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qFormat/>
    <w:rsid w:val="00B83F22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qFormat/>
    <w:rsid w:val="00B83F22"/>
    <w:rPr>
      <w:rFonts w:ascii="Calibri" w:eastAsia="SimSun" w:hAnsi="Calibri" w:cs="Times New Roman"/>
      <w:lang w:eastAsia="ru-RU"/>
    </w:rPr>
  </w:style>
  <w:style w:type="character" w:customStyle="1" w:styleId="markedcontent">
    <w:name w:val="markedcontent"/>
    <w:qFormat/>
    <w:rsid w:val="00B83F22"/>
  </w:style>
  <w:style w:type="numbering" w:customStyle="1" w:styleId="2">
    <w:name w:val="Нет списка2"/>
    <w:next w:val="a2"/>
    <w:uiPriority w:val="99"/>
    <w:semiHidden/>
    <w:unhideWhenUsed/>
    <w:rsid w:val="00B83F22"/>
  </w:style>
  <w:style w:type="paragraph" w:styleId="ab">
    <w:name w:val="Balloon Text"/>
    <w:basedOn w:val="a"/>
    <w:link w:val="ac"/>
    <w:uiPriority w:val="99"/>
    <w:rsid w:val="00B83F2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rsid w:val="00B83F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B83F2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B83F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qFormat/>
    <w:rsid w:val="00B83F22"/>
    <w:rPr>
      <w:i/>
      <w:iCs/>
    </w:rPr>
  </w:style>
  <w:style w:type="paragraph" w:customStyle="1" w:styleId="af0">
    <w:name w:val="Знак Знак Знак Знак Знак Знак"/>
    <w:basedOn w:val="a"/>
    <w:rsid w:val="00B83F2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B83F2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numbering" w:customStyle="1" w:styleId="31">
    <w:name w:val="Нет списка3"/>
    <w:next w:val="a2"/>
    <w:uiPriority w:val="99"/>
    <w:semiHidden/>
    <w:unhideWhenUsed/>
    <w:rsid w:val="00B83F22"/>
  </w:style>
  <w:style w:type="paragraph" w:styleId="af1">
    <w:name w:val="Normal (Web)"/>
    <w:basedOn w:val="a"/>
    <w:uiPriority w:val="99"/>
    <w:unhideWhenUsed/>
    <w:rsid w:val="00B83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Нет списка4"/>
    <w:next w:val="a2"/>
    <w:uiPriority w:val="99"/>
    <w:semiHidden/>
    <w:unhideWhenUsed/>
    <w:rsid w:val="00B83F22"/>
  </w:style>
  <w:style w:type="paragraph" w:styleId="af2">
    <w:name w:val="List Paragraph"/>
    <w:basedOn w:val="a"/>
    <w:uiPriority w:val="34"/>
    <w:qFormat/>
    <w:rsid w:val="00B83F22"/>
    <w:pPr>
      <w:ind w:left="720"/>
      <w:contextualSpacing/>
    </w:pPr>
    <w:rPr>
      <w:rFonts w:ascii="Calibri" w:eastAsia="SimSun" w:hAnsi="Calibri" w:cs="Times New Roman"/>
      <w:sz w:val="24"/>
      <w:szCs w:val="24"/>
      <w:lang w:val="en-US"/>
    </w:rPr>
  </w:style>
  <w:style w:type="numbering" w:customStyle="1" w:styleId="5">
    <w:name w:val="Нет списка5"/>
    <w:next w:val="a2"/>
    <w:uiPriority w:val="99"/>
    <w:semiHidden/>
    <w:unhideWhenUsed/>
    <w:rsid w:val="00B83F22"/>
  </w:style>
  <w:style w:type="numbering" w:customStyle="1" w:styleId="6">
    <w:name w:val="Нет списка6"/>
    <w:next w:val="a2"/>
    <w:uiPriority w:val="99"/>
    <w:semiHidden/>
    <w:unhideWhenUsed/>
    <w:rsid w:val="00B83F22"/>
  </w:style>
  <w:style w:type="numbering" w:customStyle="1" w:styleId="111">
    <w:name w:val="Нет списка111"/>
    <w:next w:val="a2"/>
    <w:uiPriority w:val="99"/>
    <w:semiHidden/>
    <w:unhideWhenUsed/>
    <w:rsid w:val="00B83F22"/>
  </w:style>
  <w:style w:type="numbering" w:customStyle="1" w:styleId="1111">
    <w:name w:val="Нет списка1111"/>
    <w:next w:val="a2"/>
    <w:uiPriority w:val="99"/>
    <w:semiHidden/>
    <w:unhideWhenUsed/>
    <w:rsid w:val="00B83F22"/>
  </w:style>
  <w:style w:type="character" w:styleId="af3">
    <w:name w:val="Hyperlink"/>
    <w:link w:val="15"/>
    <w:unhideWhenUsed/>
    <w:rsid w:val="00B83F22"/>
    <w:rPr>
      <w:color w:val="0000FF"/>
      <w:u w:val="single"/>
    </w:rPr>
  </w:style>
  <w:style w:type="character" w:styleId="af4">
    <w:name w:val="FollowedHyperlink"/>
    <w:uiPriority w:val="99"/>
    <w:unhideWhenUsed/>
    <w:rsid w:val="00B83F22"/>
    <w:rPr>
      <w:color w:val="800080"/>
      <w:u w:val="single"/>
    </w:rPr>
  </w:style>
  <w:style w:type="paragraph" w:customStyle="1" w:styleId="xl65">
    <w:name w:val="xl65"/>
    <w:basedOn w:val="a"/>
    <w:rsid w:val="00B83F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B83F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B83F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B83F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B83F2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B83F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DocList">
    <w:name w:val="ConsPlusDocList"/>
    <w:next w:val="Standard"/>
    <w:rsid w:val="00B83F22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15">
    <w:name w:val="Гиперссылка1"/>
    <w:link w:val="af3"/>
    <w:rsid w:val="00B83F22"/>
    <w:pPr>
      <w:spacing w:after="0" w:line="240" w:lineRule="auto"/>
    </w:pPr>
    <w:rPr>
      <w:color w:val="0000FF"/>
      <w:u w:val="single"/>
    </w:rPr>
  </w:style>
  <w:style w:type="paragraph" w:customStyle="1" w:styleId="Standard">
    <w:name w:val="Standard"/>
    <w:rsid w:val="00B83F22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20">
    <w:name w:val="Body Text 2"/>
    <w:basedOn w:val="a"/>
    <w:link w:val="21"/>
    <w:rsid w:val="00B83F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0"/>
    <w:link w:val="20"/>
    <w:rsid w:val="00B83F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83F22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B83F22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3F2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90">
    <w:name w:val="Заголовок 9 Знак"/>
    <w:basedOn w:val="a0"/>
    <w:link w:val="9"/>
    <w:semiHidden/>
    <w:rsid w:val="00B83F22"/>
    <w:rPr>
      <w:rFonts w:ascii="Cambria" w:eastAsia="Times New Roman" w:hAnsi="Cambria" w:cs="Times New Roman"/>
      <w:lang w:eastAsia="ru-RU"/>
    </w:rPr>
  </w:style>
  <w:style w:type="numbering" w:customStyle="1" w:styleId="11">
    <w:name w:val="Нет списка1"/>
    <w:next w:val="a2"/>
    <w:semiHidden/>
    <w:rsid w:val="00B83F22"/>
  </w:style>
  <w:style w:type="paragraph" w:styleId="a3">
    <w:name w:val="Title"/>
    <w:basedOn w:val="a"/>
    <w:link w:val="a4"/>
    <w:qFormat/>
    <w:rsid w:val="00B83F2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qFormat/>
    <w:rsid w:val="00B83F2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B83F22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3">
    <w:name w:val="Body Text 3"/>
    <w:basedOn w:val="a"/>
    <w:link w:val="30"/>
    <w:unhideWhenUsed/>
    <w:rsid w:val="00B83F22"/>
    <w:pPr>
      <w:autoSpaceDE w:val="0"/>
      <w:autoSpaceDN w:val="0"/>
      <w:spacing w:after="0" w:line="240" w:lineRule="auto"/>
      <w:ind w:right="640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B83F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 Spacing"/>
    <w:rsid w:val="00B83F22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basedOn w:val="a"/>
    <w:rsid w:val="00B83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B83F22"/>
    <w:pPr>
      <w:ind w:left="720"/>
    </w:pPr>
    <w:rPr>
      <w:rFonts w:ascii="Calibri" w:eastAsia="Times New Roman" w:hAnsi="Calibri" w:cs="Calibri"/>
      <w:lang w:eastAsia="ru-RU"/>
    </w:rPr>
  </w:style>
  <w:style w:type="character" w:customStyle="1" w:styleId="14">
    <w:name w:val="Знак Знак14"/>
    <w:locked/>
    <w:rsid w:val="00B83F22"/>
    <w:rPr>
      <w:sz w:val="28"/>
      <w:lang w:val="ru-RU" w:eastAsia="ru-RU" w:bidi="ar-SA"/>
    </w:rPr>
  </w:style>
  <w:style w:type="table" w:styleId="a6">
    <w:name w:val="Table Grid"/>
    <w:basedOn w:val="a1"/>
    <w:rsid w:val="00B83F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B83F22"/>
  </w:style>
  <w:style w:type="paragraph" w:styleId="a7">
    <w:name w:val="header"/>
    <w:basedOn w:val="a"/>
    <w:link w:val="a8"/>
    <w:uiPriority w:val="99"/>
    <w:unhideWhenUsed/>
    <w:qFormat/>
    <w:rsid w:val="00B83F22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Times New Roman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sid w:val="00B83F22"/>
    <w:rPr>
      <w:rFonts w:ascii="Calibri" w:eastAsia="SimSu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qFormat/>
    <w:rsid w:val="00B83F22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qFormat/>
    <w:rsid w:val="00B83F22"/>
    <w:rPr>
      <w:rFonts w:ascii="Calibri" w:eastAsia="SimSun" w:hAnsi="Calibri" w:cs="Times New Roman"/>
      <w:lang w:eastAsia="ru-RU"/>
    </w:rPr>
  </w:style>
  <w:style w:type="character" w:customStyle="1" w:styleId="markedcontent">
    <w:name w:val="markedcontent"/>
    <w:qFormat/>
    <w:rsid w:val="00B83F22"/>
  </w:style>
  <w:style w:type="numbering" w:customStyle="1" w:styleId="2">
    <w:name w:val="Нет списка2"/>
    <w:next w:val="a2"/>
    <w:uiPriority w:val="99"/>
    <w:semiHidden/>
    <w:unhideWhenUsed/>
    <w:rsid w:val="00B83F22"/>
  </w:style>
  <w:style w:type="paragraph" w:styleId="ab">
    <w:name w:val="Balloon Text"/>
    <w:basedOn w:val="a"/>
    <w:link w:val="ac"/>
    <w:uiPriority w:val="99"/>
    <w:rsid w:val="00B83F2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rsid w:val="00B83F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B83F2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B83F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qFormat/>
    <w:rsid w:val="00B83F22"/>
    <w:rPr>
      <w:i/>
      <w:iCs/>
    </w:rPr>
  </w:style>
  <w:style w:type="paragraph" w:customStyle="1" w:styleId="af0">
    <w:name w:val="Знак Знак Знак Знак Знак Знак"/>
    <w:basedOn w:val="a"/>
    <w:rsid w:val="00B83F2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B83F2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numbering" w:customStyle="1" w:styleId="31">
    <w:name w:val="Нет списка3"/>
    <w:next w:val="a2"/>
    <w:uiPriority w:val="99"/>
    <w:semiHidden/>
    <w:unhideWhenUsed/>
    <w:rsid w:val="00B83F22"/>
  </w:style>
  <w:style w:type="paragraph" w:styleId="af1">
    <w:name w:val="Normal (Web)"/>
    <w:basedOn w:val="a"/>
    <w:uiPriority w:val="99"/>
    <w:unhideWhenUsed/>
    <w:rsid w:val="00B83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Нет списка4"/>
    <w:next w:val="a2"/>
    <w:uiPriority w:val="99"/>
    <w:semiHidden/>
    <w:unhideWhenUsed/>
    <w:rsid w:val="00B83F22"/>
  </w:style>
  <w:style w:type="paragraph" w:styleId="af2">
    <w:name w:val="List Paragraph"/>
    <w:basedOn w:val="a"/>
    <w:uiPriority w:val="34"/>
    <w:qFormat/>
    <w:rsid w:val="00B83F22"/>
    <w:pPr>
      <w:ind w:left="720"/>
      <w:contextualSpacing/>
    </w:pPr>
    <w:rPr>
      <w:rFonts w:ascii="Calibri" w:eastAsia="SimSun" w:hAnsi="Calibri" w:cs="Times New Roman"/>
      <w:sz w:val="24"/>
      <w:szCs w:val="24"/>
      <w:lang w:val="en-US"/>
    </w:rPr>
  </w:style>
  <w:style w:type="numbering" w:customStyle="1" w:styleId="5">
    <w:name w:val="Нет списка5"/>
    <w:next w:val="a2"/>
    <w:uiPriority w:val="99"/>
    <w:semiHidden/>
    <w:unhideWhenUsed/>
    <w:rsid w:val="00B83F22"/>
  </w:style>
  <w:style w:type="numbering" w:customStyle="1" w:styleId="6">
    <w:name w:val="Нет списка6"/>
    <w:next w:val="a2"/>
    <w:uiPriority w:val="99"/>
    <w:semiHidden/>
    <w:unhideWhenUsed/>
    <w:rsid w:val="00B83F22"/>
  </w:style>
  <w:style w:type="numbering" w:customStyle="1" w:styleId="111">
    <w:name w:val="Нет списка111"/>
    <w:next w:val="a2"/>
    <w:uiPriority w:val="99"/>
    <w:semiHidden/>
    <w:unhideWhenUsed/>
    <w:rsid w:val="00B83F22"/>
  </w:style>
  <w:style w:type="numbering" w:customStyle="1" w:styleId="1111">
    <w:name w:val="Нет списка1111"/>
    <w:next w:val="a2"/>
    <w:uiPriority w:val="99"/>
    <w:semiHidden/>
    <w:unhideWhenUsed/>
    <w:rsid w:val="00B83F22"/>
  </w:style>
  <w:style w:type="character" w:styleId="af3">
    <w:name w:val="Hyperlink"/>
    <w:link w:val="12"/>
    <w:unhideWhenUsed/>
    <w:rsid w:val="00B83F22"/>
    <w:rPr>
      <w:color w:val="0000FF"/>
      <w:u w:val="single"/>
    </w:rPr>
  </w:style>
  <w:style w:type="character" w:styleId="af4">
    <w:name w:val="FollowedHyperlink"/>
    <w:uiPriority w:val="99"/>
    <w:unhideWhenUsed/>
    <w:rsid w:val="00B83F22"/>
    <w:rPr>
      <w:color w:val="800080"/>
      <w:u w:val="single"/>
    </w:rPr>
  </w:style>
  <w:style w:type="paragraph" w:customStyle="1" w:styleId="xl65">
    <w:name w:val="xl65"/>
    <w:basedOn w:val="a"/>
    <w:rsid w:val="00B83F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B83F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B83F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B83F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B83F2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B83F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DocList">
    <w:name w:val="ConsPlusDocList"/>
    <w:next w:val="Standard"/>
    <w:rsid w:val="00B83F22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12">
    <w:name w:val="Гиперссылка1"/>
    <w:link w:val="af3"/>
    <w:rsid w:val="00B83F22"/>
    <w:pPr>
      <w:spacing w:after="0" w:line="240" w:lineRule="auto"/>
    </w:pPr>
    <w:rPr>
      <w:color w:val="0000FF"/>
      <w:u w:val="single"/>
    </w:rPr>
  </w:style>
  <w:style w:type="paragraph" w:customStyle="1" w:styleId="Standard">
    <w:name w:val="Standard"/>
    <w:rsid w:val="00B83F22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20">
    <w:name w:val="Body Text 2"/>
    <w:basedOn w:val="a"/>
    <w:link w:val="21"/>
    <w:rsid w:val="00B83F2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0"/>
    <w:link w:val="20"/>
    <w:rsid w:val="00B83F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5061</Words>
  <Characters>28851</Characters>
  <Application>Microsoft Office Word</Application>
  <DocSecurity>0</DocSecurity>
  <Lines>240</Lines>
  <Paragraphs>67</Paragraphs>
  <ScaleCrop>false</ScaleCrop>
  <Company/>
  <LinksUpToDate>false</LinksUpToDate>
  <CharactersWithSpaces>33845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Server Adm</cp:lastModifiedBy>
  <cp:revision>4</cp:revision>
  <dcterms:created xsi:type="dcterms:W3CDTF">2026-06-19T02:04:00Z</dcterms:created>
  <dcterms:modified xsi:type="dcterms:W3CDTF">2026-06-24T02:51:00Z</dcterms:modified>
</cp:coreProperties>
</file>